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C64" w:rsidRPr="00E826A3" w:rsidRDefault="00C37C64" w:rsidP="00C37C64">
      <w:pPr>
        <w:pStyle w:val="Titre2"/>
        <w:spacing w:line="36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E826A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Movie </w:t>
      </w:r>
      <w:r>
        <w:rPr>
          <w:rFonts w:asciiTheme="minorHAnsi" w:hAnsiTheme="minorHAnsi" w:cstheme="minorHAnsi"/>
          <w:b/>
          <w:color w:val="000000" w:themeColor="text1"/>
          <w:sz w:val="24"/>
          <w:szCs w:val="24"/>
        </w:rPr>
        <w:t>EV</w:t>
      </w:r>
      <w:r w:rsidRPr="00E826A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1 – Actin comet tail assembly in bulk and in </w:t>
      </w:r>
      <w:proofErr w:type="spellStart"/>
      <w:r w:rsidRPr="00E826A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microwells</w:t>
      </w:r>
      <w:proofErr w:type="spellEnd"/>
      <w:r w:rsidRPr="00E826A3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. </w:t>
      </w:r>
    </w:p>
    <w:p w:rsidR="00C37C64" w:rsidRPr="00472D69" w:rsidRDefault="00C37C64" w:rsidP="00C37C64">
      <w:pPr>
        <w:spacing w:line="360" w:lineRule="auto"/>
        <w:rPr>
          <w:sz w:val="24"/>
          <w:szCs w:val="24"/>
          <w:lang w:val="en-US"/>
        </w:rPr>
      </w:pPr>
      <w:r w:rsidRPr="00472D69">
        <w:rPr>
          <w:sz w:val="24"/>
          <w:szCs w:val="24"/>
          <w:lang w:val="en-US"/>
        </w:rPr>
        <w:t xml:space="preserve">Time lapse imaging of </w:t>
      </w:r>
      <w:proofErr w:type="gramStart"/>
      <w:r w:rsidRPr="00472D69">
        <w:rPr>
          <w:sz w:val="24"/>
          <w:szCs w:val="24"/>
          <w:lang w:val="en-US"/>
        </w:rPr>
        <w:t>actin comet tail assembly</w:t>
      </w:r>
      <w:proofErr w:type="gramEnd"/>
      <w:r w:rsidRPr="00472D69">
        <w:rPr>
          <w:sz w:val="24"/>
          <w:szCs w:val="24"/>
          <w:lang w:val="en-US"/>
        </w:rPr>
        <w:t xml:space="preserve"> in bulk and in </w:t>
      </w:r>
      <w:proofErr w:type="spellStart"/>
      <w:r w:rsidRPr="00472D69">
        <w:rPr>
          <w:sz w:val="24"/>
          <w:szCs w:val="24"/>
          <w:lang w:val="en-US"/>
        </w:rPr>
        <w:t>microwells</w:t>
      </w:r>
      <w:proofErr w:type="spellEnd"/>
      <w:r w:rsidRPr="00472D69">
        <w:rPr>
          <w:sz w:val="24"/>
          <w:szCs w:val="24"/>
          <w:lang w:val="en-US"/>
        </w:rPr>
        <w:t xml:space="preserve">. Data </w:t>
      </w:r>
      <w:proofErr w:type="gramStart"/>
      <w:r w:rsidRPr="00472D69">
        <w:rPr>
          <w:sz w:val="24"/>
          <w:szCs w:val="24"/>
          <w:lang w:val="en-US"/>
        </w:rPr>
        <w:t>is also shown</w:t>
      </w:r>
      <w:proofErr w:type="gramEnd"/>
      <w:r w:rsidRPr="00472D69">
        <w:rPr>
          <w:sz w:val="24"/>
          <w:szCs w:val="24"/>
          <w:lang w:val="en-US"/>
        </w:rPr>
        <w:t xml:space="preserve"> in Figure 1D. Movie playback is 10 frames per second. Total elapsed time is 6 hours. </w:t>
      </w:r>
    </w:p>
    <w:p w:rsidR="00DF4D94" w:rsidRDefault="00C37C64">
      <w:bookmarkStart w:id="0" w:name="_GoBack"/>
      <w:bookmarkEnd w:id="0"/>
    </w:p>
    <w:sectPr w:rsidR="00DF4D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C64"/>
    <w:rsid w:val="00115C29"/>
    <w:rsid w:val="006719DD"/>
    <w:rsid w:val="00C3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F91CB4-68B6-4177-B097-18BDA03B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7C64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37C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C37C6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>CEA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COLIN Alexandra 263944</dc:creator>
  <cp:keywords/>
  <dc:description/>
  <cp:lastModifiedBy>COLIN Alexandra 263944</cp:lastModifiedBy>
  <cp:revision>1</cp:revision>
  <dcterms:created xsi:type="dcterms:W3CDTF">2023-02-10T07:58:00Z</dcterms:created>
  <dcterms:modified xsi:type="dcterms:W3CDTF">2023-02-10T07:59:00Z</dcterms:modified>
</cp:coreProperties>
</file>